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E0" w:rsidRPr="003E50A0" w:rsidRDefault="00972EE0" w:rsidP="00972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0A0">
        <w:rPr>
          <w:rFonts w:ascii="Times New Roman" w:hAnsi="Times New Roman"/>
          <w:b/>
          <w:sz w:val="24"/>
          <w:szCs w:val="24"/>
        </w:rPr>
        <w:t xml:space="preserve">Аналитическая справка </w:t>
      </w:r>
    </w:p>
    <w:p w:rsidR="00972EE0" w:rsidRPr="003E50A0" w:rsidRDefault="00972EE0" w:rsidP="00972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0A0">
        <w:rPr>
          <w:rFonts w:ascii="Times New Roman" w:hAnsi="Times New Roman"/>
          <w:b/>
          <w:sz w:val="24"/>
          <w:szCs w:val="24"/>
        </w:rPr>
        <w:t xml:space="preserve">педагога-психолога </w:t>
      </w:r>
    </w:p>
    <w:p w:rsidR="00972EE0" w:rsidRPr="003E50A0" w:rsidRDefault="00972EE0" w:rsidP="00972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0A0">
        <w:rPr>
          <w:rFonts w:ascii="Times New Roman" w:hAnsi="Times New Roman"/>
          <w:b/>
          <w:sz w:val="24"/>
          <w:szCs w:val="24"/>
        </w:rPr>
        <w:t>по результатам диагностики формирования</w:t>
      </w:r>
    </w:p>
    <w:p w:rsidR="00972EE0" w:rsidRPr="003E50A0" w:rsidRDefault="00972EE0" w:rsidP="00972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0A0">
        <w:rPr>
          <w:rFonts w:ascii="Times New Roman" w:hAnsi="Times New Roman"/>
          <w:b/>
          <w:sz w:val="24"/>
          <w:szCs w:val="24"/>
        </w:rPr>
        <w:t>УУД у учащихся 1 класса</w:t>
      </w:r>
    </w:p>
    <w:p w:rsidR="00972EE0" w:rsidRPr="003E50A0" w:rsidRDefault="008868B6" w:rsidP="00972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0A0">
        <w:rPr>
          <w:rFonts w:ascii="Times New Roman" w:hAnsi="Times New Roman"/>
          <w:b/>
          <w:sz w:val="24"/>
          <w:szCs w:val="24"/>
        </w:rPr>
        <w:t>2013-2014 учебный год</w:t>
      </w:r>
    </w:p>
    <w:p w:rsidR="00972EE0" w:rsidRPr="003E50A0" w:rsidRDefault="00972EE0" w:rsidP="00972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b/>
          <w:sz w:val="24"/>
          <w:szCs w:val="24"/>
        </w:rPr>
        <w:t xml:space="preserve">Цель: </w:t>
      </w:r>
      <w:r w:rsidRPr="003E50A0">
        <w:rPr>
          <w:rFonts w:ascii="Times New Roman" w:hAnsi="Times New Roman"/>
          <w:sz w:val="24"/>
          <w:szCs w:val="24"/>
        </w:rPr>
        <w:t>изучение степени формирования универсальных учебных действий у учащихся 1 класса.</w:t>
      </w:r>
    </w:p>
    <w:p w:rsidR="00972EE0" w:rsidRPr="003E50A0" w:rsidRDefault="00972EE0" w:rsidP="00972E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50A0">
        <w:rPr>
          <w:rFonts w:ascii="Times New Roman" w:hAnsi="Times New Roman"/>
          <w:b/>
          <w:sz w:val="24"/>
          <w:szCs w:val="24"/>
        </w:rPr>
        <w:t>Методики:</w:t>
      </w:r>
    </w:p>
    <w:p w:rsidR="00972EE0" w:rsidRPr="003E50A0" w:rsidRDefault="00972EE0" w:rsidP="00972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2" w:type="dxa"/>
        <w:tblInd w:w="-318" w:type="dxa"/>
        <w:tblLook w:val="01E0" w:firstRow="1" w:lastRow="1" w:firstColumn="1" w:lastColumn="1" w:noHBand="0" w:noVBand="0"/>
      </w:tblPr>
      <w:tblGrid>
        <w:gridCol w:w="464"/>
        <w:gridCol w:w="4252"/>
        <w:gridCol w:w="5776"/>
      </w:tblGrid>
      <w:tr w:rsidR="00972EE0" w:rsidRPr="003E50A0" w:rsidTr="003E50A0">
        <w:tc>
          <w:tcPr>
            <w:tcW w:w="10492" w:type="dxa"/>
            <w:gridSpan w:val="3"/>
          </w:tcPr>
          <w:p w:rsidR="00972EE0" w:rsidRPr="003E50A0" w:rsidRDefault="00972EE0" w:rsidP="00730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0A0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972EE0" w:rsidRPr="003E50A0" w:rsidTr="003E50A0">
        <w:tc>
          <w:tcPr>
            <w:tcW w:w="4716" w:type="dxa"/>
            <w:gridSpan w:val="2"/>
          </w:tcPr>
          <w:p w:rsidR="00972EE0" w:rsidRPr="003E50A0" w:rsidRDefault="00972EE0" w:rsidP="00730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0A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</w:t>
            </w:r>
          </w:p>
        </w:tc>
        <w:tc>
          <w:tcPr>
            <w:tcW w:w="5776" w:type="dxa"/>
          </w:tcPr>
          <w:p w:rsidR="00972EE0" w:rsidRPr="003E50A0" w:rsidRDefault="00972EE0" w:rsidP="00730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0A0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972EE0" w:rsidRPr="003E50A0" w:rsidTr="003E50A0">
        <w:tc>
          <w:tcPr>
            <w:tcW w:w="464" w:type="dxa"/>
          </w:tcPr>
          <w:p w:rsidR="00972EE0" w:rsidRPr="003E50A0" w:rsidRDefault="00972EE0" w:rsidP="00972E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72EE0" w:rsidRPr="003E50A0" w:rsidRDefault="00972EE0" w:rsidP="0073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 xml:space="preserve">Левая и правая стороны </w:t>
            </w:r>
          </w:p>
          <w:p w:rsidR="00972EE0" w:rsidRPr="003E50A0" w:rsidRDefault="00972EE0" w:rsidP="0073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>(Ж. Пиаже)</w:t>
            </w:r>
          </w:p>
        </w:tc>
        <w:tc>
          <w:tcPr>
            <w:tcW w:w="5776" w:type="dxa"/>
          </w:tcPr>
          <w:p w:rsidR="00972EE0" w:rsidRPr="003E50A0" w:rsidRDefault="00972EE0" w:rsidP="0073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3E50A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E50A0">
              <w:rPr>
                <w:rFonts w:ascii="Times New Roman" w:hAnsi="Times New Roman"/>
                <w:sz w:val="24"/>
                <w:szCs w:val="24"/>
              </w:rPr>
              <w:t xml:space="preserve"> действий, направленных на учет позиции собеседника</w:t>
            </w:r>
          </w:p>
        </w:tc>
      </w:tr>
      <w:tr w:rsidR="00972EE0" w:rsidRPr="003E50A0" w:rsidTr="003E50A0">
        <w:tc>
          <w:tcPr>
            <w:tcW w:w="464" w:type="dxa"/>
          </w:tcPr>
          <w:p w:rsidR="00972EE0" w:rsidRPr="003E50A0" w:rsidRDefault="00972EE0" w:rsidP="00972E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72EE0" w:rsidRPr="003E50A0" w:rsidRDefault="00972EE0" w:rsidP="0073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 xml:space="preserve">Кто прав? (Г.А. </w:t>
            </w:r>
            <w:proofErr w:type="spellStart"/>
            <w:r w:rsidRPr="003E50A0">
              <w:rPr>
                <w:rFonts w:ascii="Times New Roman" w:hAnsi="Times New Roman"/>
                <w:sz w:val="24"/>
                <w:szCs w:val="24"/>
              </w:rPr>
              <w:t>Цукерман</w:t>
            </w:r>
            <w:proofErr w:type="spellEnd"/>
            <w:r w:rsidRPr="003E50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76" w:type="dxa"/>
          </w:tcPr>
          <w:p w:rsidR="00972EE0" w:rsidRPr="003E50A0" w:rsidRDefault="00972EE0" w:rsidP="0073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3E50A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E50A0">
              <w:rPr>
                <w:rFonts w:ascii="Times New Roman" w:hAnsi="Times New Roman"/>
                <w:sz w:val="24"/>
                <w:szCs w:val="24"/>
              </w:rPr>
              <w:t xml:space="preserve"> действий, направленных на учет позиции собеседника</w:t>
            </w:r>
          </w:p>
        </w:tc>
      </w:tr>
      <w:tr w:rsidR="00972EE0" w:rsidRPr="003E50A0" w:rsidTr="003E50A0">
        <w:tc>
          <w:tcPr>
            <w:tcW w:w="10492" w:type="dxa"/>
            <w:gridSpan w:val="3"/>
          </w:tcPr>
          <w:p w:rsidR="00972EE0" w:rsidRPr="003E50A0" w:rsidRDefault="00972EE0" w:rsidP="00730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0A0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УУД</w:t>
            </w:r>
          </w:p>
        </w:tc>
      </w:tr>
      <w:tr w:rsidR="00972EE0" w:rsidRPr="003E50A0" w:rsidTr="003E50A0">
        <w:tc>
          <w:tcPr>
            <w:tcW w:w="4716" w:type="dxa"/>
            <w:gridSpan w:val="2"/>
          </w:tcPr>
          <w:p w:rsidR="00972EE0" w:rsidRPr="003E50A0" w:rsidRDefault="00972EE0" w:rsidP="00730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0A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</w:t>
            </w:r>
          </w:p>
        </w:tc>
        <w:tc>
          <w:tcPr>
            <w:tcW w:w="5776" w:type="dxa"/>
          </w:tcPr>
          <w:p w:rsidR="00972EE0" w:rsidRPr="003E50A0" w:rsidRDefault="00972EE0" w:rsidP="00730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0A0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972EE0" w:rsidRPr="003E50A0" w:rsidTr="003E50A0">
        <w:tc>
          <w:tcPr>
            <w:tcW w:w="464" w:type="dxa"/>
          </w:tcPr>
          <w:p w:rsidR="00972EE0" w:rsidRPr="003E50A0" w:rsidRDefault="00972EE0" w:rsidP="00972EE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72EE0" w:rsidRPr="003E50A0" w:rsidRDefault="00972EE0" w:rsidP="0073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>Определение уровня волевой готовности</w:t>
            </w:r>
          </w:p>
        </w:tc>
        <w:tc>
          <w:tcPr>
            <w:tcW w:w="5776" w:type="dxa"/>
          </w:tcPr>
          <w:p w:rsidR="00972EE0" w:rsidRPr="003E50A0" w:rsidRDefault="00972EE0" w:rsidP="007305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>Выявление умения слушать, удерживать в памяти словесную инструкцию и строить свои действия согласно этой инструкции.</w:t>
            </w:r>
          </w:p>
        </w:tc>
      </w:tr>
      <w:tr w:rsidR="00972EE0" w:rsidRPr="003E50A0" w:rsidTr="003E50A0">
        <w:tc>
          <w:tcPr>
            <w:tcW w:w="464" w:type="dxa"/>
          </w:tcPr>
          <w:p w:rsidR="00972EE0" w:rsidRPr="003E50A0" w:rsidRDefault="00972EE0" w:rsidP="00972EE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</w:tcPr>
          <w:p w:rsidR="00972EE0" w:rsidRPr="003E50A0" w:rsidRDefault="00972EE0" w:rsidP="0073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pacing w:val="-1"/>
                <w:sz w:val="24"/>
                <w:szCs w:val="24"/>
              </w:rPr>
              <w:t>Нерешаемая задача (</w:t>
            </w:r>
            <w:r w:rsidRPr="003E50A0">
              <w:rPr>
                <w:rFonts w:ascii="Times New Roman" w:hAnsi="Times New Roman"/>
                <w:sz w:val="24"/>
                <w:szCs w:val="24"/>
              </w:rPr>
              <w:t>Н.В. Витт)</w:t>
            </w:r>
          </w:p>
        </w:tc>
        <w:tc>
          <w:tcPr>
            <w:tcW w:w="5776" w:type="dxa"/>
          </w:tcPr>
          <w:p w:rsidR="00972EE0" w:rsidRPr="003E50A0" w:rsidRDefault="00972EE0" w:rsidP="0073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>Выявления уровня упорства в преодолении препятствий</w:t>
            </w:r>
          </w:p>
        </w:tc>
      </w:tr>
      <w:tr w:rsidR="00972EE0" w:rsidRPr="003E50A0" w:rsidTr="003E50A0">
        <w:tc>
          <w:tcPr>
            <w:tcW w:w="10492" w:type="dxa"/>
            <w:gridSpan w:val="3"/>
          </w:tcPr>
          <w:p w:rsidR="00972EE0" w:rsidRPr="003E50A0" w:rsidRDefault="00972EE0" w:rsidP="00730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0A0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</w:tr>
      <w:tr w:rsidR="00972EE0" w:rsidRPr="003E50A0" w:rsidTr="003E50A0">
        <w:tc>
          <w:tcPr>
            <w:tcW w:w="4716" w:type="dxa"/>
            <w:gridSpan w:val="2"/>
          </w:tcPr>
          <w:p w:rsidR="00972EE0" w:rsidRPr="003E50A0" w:rsidRDefault="00972EE0" w:rsidP="00730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0A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</w:t>
            </w:r>
          </w:p>
        </w:tc>
        <w:tc>
          <w:tcPr>
            <w:tcW w:w="5776" w:type="dxa"/>
          </w:tcPr>
          <w:p w:rsidR="00972EE0" w:rsidRPr="003E50A0" w:rsidRDefault="00972EE0" w:rsidP="00730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0A0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972EE0" w:rsidRPr="003E50A0" w:rsidTr="003E50A0">
        <w:tc>
          <w:tcPr>
            <w:tcW w:w="464" w:type="dxa"/>
          </w:tcPr>
          <w:p w:rsidR="00972EE0" w:rsidRPr="003E50A0" w:rsidRDefault="00972EE0" w:rsidP="0073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972EE0" w:rsidRPr="003E50A0" w:rsidRDefault="00972EE0" w:rsidP="0073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 xml:space="preserve">Диагностика универсального действия общего приема решения задач (по </w:t>
            </w:r>
            <w:proofErr w:type="spellStart"/>
            <w:r w:rsidRPr="003E50A0">
              <w:rPr>
                <w:rFonts w:ascii="Times New Roman" w:hAnsi="Times New Roman"/>
                <w:sz w:val="24"/>
                <w:szCs w:val="24"/>
              </w:rPr>
              <w:t>А.Р.Лурия</w:t>
            </w:r>
            <w:proofErr w:type="spellEnd"/>
            <w:r w:rsidRPr="003E50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50A0">
              <w:rPr>
                <w:rFonts w:ascii="Times New Roman" w:hAnsi="Times New Roman"/>
                <w:sz w:val="24"/>
                <w:szCs w:val="24"/>
              </w:rPr>
              <w:t>Л.С.Цветковой</w:t>
            </w:r>
            <w:proofErr w:type="spellEnd"/>
            <w:r w:rsidRPr="003E50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76" w:type="dxa"/>
          </w:tcPr>
          <w:p w:rsidR="00972EE0" w:rsidRPr="003E50A0" w:rsidRDefault="00972EE0" w:rsidP="0073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3E50A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E50A0">
              <w:rPr>
                <w:rFonts w:ascii="Times New Roman" w:hAnsi="Times New Roman"/>
                <w:sz w:val="24"/>
                <w:szCs w:val="24"/>
              </w:rPr>
              <w:t xml:space="preserve"> общего приема решения задач</w:t>
            </w:r>
          </w:p>
        </w:tc>
      </w:tr>
      <w:tr w:rsidR="00972EE0" w:rsidRPr="003E50A0" w:rsidTr="003E50A0">
        <w:tc>
          <w:tcPr>
            <w:tcW w:w="464" w:type="dxa"/>
          </w:tcPr>
          <w:p w:rsidR="00972EE0" w:rsidRPr="003E50A0" w:rsidRDefault="00972EE0" w:rsidP="0073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972EE0" w:rsidRPr="003E50A0" w:rsidRDefault="00972EE0" w:rsidP="0073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>Оценка вербально-логического мышления</w:t>
            </w:r>
          </w:p>
        </w:tc>
        <w:tc>
          <w:tcPr>
            <w:tcW w:w="5776" w:type="dxa"/>
          </w:tcPr>
          <w:p w:rsidR="00972EE0" w:rsidRPr="003E50A0" w:rsidRDefault="00972EE0" w:rsidP="0073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>Выявление развития способности к обобщению и выделению существенных признаков</w:t>
            </w:r>
          </w:p>
        </w:tc>
      </w:tr>
      <w:tr w:rsidR="00972EE0" w:rsidRPr="003E50A0" w:rsidTr="003E50A0">
        <w:tc>
          <w:tcPr>
            <w:tcW w:w="10492" w:type="dxa"/>
            <w:gridSpan w:val="3"/>
          </w:tcPr>
          <w:p w:rsidR="00972EE0" w:rsidRPr="003E50A0" w:rsidRDefault="00972EE0" w:rsidP="00730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0A0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УУД</w:t>
            </w:r>
          </w:p>
        </w:tc>
      </w:tr>
      <w:tr w:rsidR="00972EE0" w:rsidRPr="003E50A0" w:rsidTr="003E50A0">
        <w:tc>
          <w:tcPr>
            <w:tcW w:w="4716" w:type="dxa"/>
            <w:gridSpan w:val="2"/>
          </w:tcPr>
          <w:p w:rsidR="00972EE0" w:rsidRPr="003E50A0" w:rsidRDefault="00972EE0" w:rsidP="00730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0A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</w:t>
            </w:r>
          </w:p>
        </w:tc>
        <w:tc>
          <w:tcPr>
            <w:tcW w:w="5776" w:type="dxa"/>
          </w:tcPr>
          <w:p w:rsidR="00972EE0" w:rsidRPr="003E50A0" w:rsidRDefault="00972EE0" w:rsidP="00730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0A0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972EE0" w:rsidRPr="003E50A0" w:rsidTr="003E50A0">
        <w:tc>
          <w:tcPr>
            <w:tcW w:w="464" w:type="dxa"/>
          </w:tcPr>
          <w:p w:rsidR="00972EE0" w:rsidRPr="003E50A0" w:rsidRDefault="00972EE0" w:rsidP="0073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972EE0" w:rsidRPr="003E50A0" w:rsidRDefault="00972EE0" w:rsidP="0073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 xml:space="preserve">Задание на оценку усвоения нормы взаимопомощи </w:t>
            </w:r>
          </w:p>
        </w:tc>
        <w:tc>
          <w:tcPr>
            <w:tcW w:w="5776" w:type="dxa"/>
          </w:tcPr>
          <w:p w:rsidR="00972EE0" w:rsidRPr="003E50A0" w:rsidRDefault="00972EE0" w:rsidP="0073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>Выявление уровня усвоения нормы взаимопомощи</w:t>
            </w:r>
          </w:p>
        </w:tc>
      </w:tr>
      <w:tr w:rsidR="00972EE0" w:rsidRPr="003E50A0" w:rsidTr="003E50A0">
        <w:tc>
          <w:tcPr>
            <w:tcW w:w="464" w:type="dxa"/>
          </w:tcPr>
          <w:p w:rsidR="00972EE0" w:rsidRPr="003E50A0" w:rsidRDefault="00972EE0" w:rsidP="0073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972EE0" w:rsidRPr="003E50A0" w:rsidRDefault="00972EE0" w:rsidP="007305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 xml:space="preserve"> «Беседа о школе» </w:t>
            </w:r>
            <w:r w:rsidRPr="003E50A0">
              <w:rPr>
                <w:rFonts w:ascii="Times New Roman" w:hAnsi="Times New Roman"/>
                <w:iCs/>
                <w:sz w:val="24"/>
                <w:szCs w:val="24"/>
              </w:rPr>
              <w:t xml:space="preserve">(модифицированный вариант Т. А. </w:t>
            </w:r>
            <w:proofErr w:type="spellStart"/>
            <w:r w:rsidRPr="003E50A0">
              <w:rPr>
                <w:rFonts w:ascii="Times New Roman" w:hAnsi="Times New Roman"/>
                <w:iCs/>
                <w:sz w:val="24"/>
                <w:szCs w:val="24"/>
              </w:rPr>
              <w:t>Нежновой</w:t>
            </w:r>
            <w:proofErr w:type="spellEnd"/>
            <w:r w:rsidRPr="003E50A0">
              <w:rPr>
                <w:rFonts w:ascii="Times New Roman" w:hAnsi="Times New Roman"/>
                <w:iCs/>
                <w:sz w:val="24"/>
                <w:szCs w:val="24"/>
              </w:rPr>
              <w:t xml:space="preserve">, Д. Б. </w:t>
            </w:r>
            <w:proofErr w:type="spellStart"/>
            <w:r w:rsidRPr="003E50A0">
              <w:rPr>
                <w:rFonts w:ascii="Times New Roman" w:hAnsi="Times New Roman"/>
                <w:iCs/>
                <w:sz w:val="24"/>
                <w:szCs w:val="24"/>
              </w:rPr>
              <w:t>Эльконина</w:t>
            </w:r>
            <w:proofErr w:type="spellEnd"/>
            <w:r w:rsidRPr="003E50A0">
              <w:rPr>
                <w:rFonts w:ascii="Times New Roman" w:hAnsi="Times New Roman"/>
                <w:iCs/>
                <w:sz w:val="24"/>
                <w:szCs w:val="24"/>
              </w:rPr>
              <w:t xml:space="preserve">, А. Л. </w:t>
            </w:r>
            <w:proofErr w:type="spellStart"/>
            <w:r w:rsidRPr="003E50A0">
              <w:rPr>
                <w:rFonts w:ascii="Times New Roman" w:hAnsi="Times New Roman"/>
                <w:iCs/>
                <w:sz w:val="24"/>
                <w:szCs w:val="24"/>
              </w:rPr>
              <w:t>Венгера</w:t>
            </w:r>
            <w:proofErr w:type="spellEnd"/>
            <w:r w:rsidRPr="003E50A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5776" w:type="dxa"/>
          </w:tcPr>
          <w:p w:rsidR="00972EE0" w:rsidRPr="003E50A0" w:rsidRDefault="00972EE0" w:rsidP="00730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A0">
              <w:rPr>
                <w:rFonts w:ascii="Times New Roman" w:hAnsi="Times New Roman"/>
                <w:sz w:val="24"/>
                <w:szCs w:val="24"/>
              </w:rPr>
              <w:t xml:space="preserve">Выявление  </w:t>
            </w:r>
            <w:proofErr w:type="spellStart"/>
            <w:r w:rsidRPr="003E50A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E50A0">
              <w:rPr>
                <w:rFonts w:ascii="Times New Roman" w:hAnsi="Times New Roman"/>
                <w:sz w:val="24"/>
                <w:szCs w:val="24"/>
              </w:rPr>
              <w:t xml:space="preserve"> внутренней позиции школьника, его мотивации учения.</w:t>
            </w:r>
          </w:p>
          <w:p w:rsidR="00972EE0" w:rsidRPr="003E50A0" w:rsidRDefault="00972EE0" w:rsidP="0073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EE0" w:rsidRPr="003E50A0" w:rsidRDefault="00972EE0" w:rsidP="00972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b/>
          <w:sz w:val="24"/>
          <w:szCs w:val="24"/>
        </w:rPr>
        <w:t xml:space="preserve">Время проведения диагностик: </w:t>
      </w:r>
      <w:r w:rsidRPr="003E50A0">
        <w:rPr>
          <w:rFonts w:ascii="Times New Roman" w:hAnsi="Times New Roman"/>
          <w:sz w:val="24"/>
          <w:szCs w:val="24"/>
        </w:rPr>
        <w:t>конец</w:t>
      </w:r>
      <w:r w:rsidRPr="003E50A0">
        <w:rPr>
          <w:rFonts w:ascii="Times New Roman" w:hAnsi="Times New Roman"/>
          <w:b/>
          <w:sz w:val="24"/>
          <w:szCs w:val="24"/>
        </w:rPr>
        <w:t xml:space="preserve"> </w:t>
      </w:r>
      <w:r w:rsidRPr="003E50A0">
        <w:rPr>
          <w:rFonts w:ascii="Times New Roman" w:hAnsi="Times New Roman"/>
          <w:sz w:val="24"/>
          <w:szCs w:val="24"/>
        </w:rPr>
        <w:t>2 четверти.</w:t>
      </w:r>
    </w:p>
    <w:p w:rsidR="00972EE0" w:rsidRPr="003E50A0" w:rsidRDefault="00972EE0" w:rsidP="00972E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EE0" w:rsidRPr="003E50A0" w:rsidRDefault="00972EE0" w:rsidP="00972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>На основании данных проведенных диагностик в целом выявлен низкий и средний уровень формирования универсальных учебных действий.</w:t>
      </w:r>
    </w:p>
    <w:p w:rsidR="00972EE0" w:rsidRPr="003E50A0" w:rsidRDefault="00972EE0" w:rsidP="00972EE0">
      <w:pPr>
        <w:shd w:val="clear" w:color="auto" w:fill="FFFFFF"/>
        <w:spacing w:after="0"/>
        <w:ind w:left="14" w:right="24"/>
        <w:jc w:val="center"/>
        <w:rPr>
          <w:rFonts w:ascii="Times New Roman" w:hAnsi="Times New Roman"/>
          <w:b/>
          <w:bCs/>
          <w:caps/>
          <w:spacing w:val="2"/>
          <w:sz w:val="24"/>
          <w:szCs w:val="24"/>
        </w:rPr>
      </w:pPr>
    </w:p>
    <w:p w:rsidR="00972EE0" w:rsidRPr="003E50A0" w:rsidRDefault="00972EE0" w:rsidP="00972EE0">
      <w:pPr>
        <w:shd w:val="clear" w:color="auto" w:fill="FFFFFF"/>
        <w:spacing w:after="0"/>
        <w:ind w:left="14" w:right="24"/>
        <w:jc w:val="center"/>
        <w:rPr>
          <w:rFonts w:ascii="Times New Roman" w:hAnsi="Times New Roman"/>
          <w:b/>
          <w:bCs/>
          <w:caps/>
          <w:spacing w:val="2"/>
          <w:sz w:val="24"/>
          <w:szCs w:val="24"/>
        </w:rPr>
      </w:pPr>
    </w:p>
    <w:p w:rsidR="00972EE0" w:rsidRPr="003E50A0" w:rsidRDefault="00972EE0" w:rsidP="00972EE0">
      <w:pPr>
        <w:shd w:val="clear" w:color="auto" w:fill="FFFFFF"/>
        <w:spacing w:after="0"/>
        <w:ind w:left="14" w:right="24"/>
        <w:jc w:val="right"/>
        <w:rPr>
          <w:rFonts w:ascii="Times New Roman" w:hAnsi="Times New Roman"/>
          <w:b/>
          <w:bCs/>
          <w:caps/>
          <w:spacing w:val="2"/>
          <w:sz w:val="24"/>
          <w:szCs w:val="24"/>
        </w:rPr>
      </w:pPr>
      <w:r w:rsidRPr="003E50A0">
        <w:rPr>
          <w:rFonts w:ascii="Times New Roman" w:hAnsi="Times New Roman"/>
          <w:b/>
          <w:caps/>
          <w:noProof/>
          <w:spacing w:val="2"/>
          <w:sz w:val="24"/>
          <w:szCs w:val="24"/>
        </w:rPr>
        <w:drawing>
          <wp:inline distT="0" distB="0" distL="0" distR="0" wp14:anchorId="1B5C3642" wp14:editId="3B9A305C">
            <wp:extent cx="6324600" cy="2476500"/>
            <wp:effectExtent l="1905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2EE0" w:rsidRPr="003E50A0" w:rsidRDefault="00972EE0" w:rsidP="00972EE0">
      <w:pPr>
        <w:shd w:val="clear" w:color="auto" w:fill="FFFFFF"/>
        <w:spacing w:after="0"/>
        <w:ind w:left="14" w:right="24"/>
        <w:jc w:val="center"/>
        <w:rPr>
          <w:rFonts w:ascii="Times New Roman" w:hAnsi="Times New Roman"/>
          <w:b/>
          <w:bCs/>
          <w:caps/>
          <w:spacing w:val="-1"/>
          <w:sz w:val="24"/>
          <w:szCs w:val="24"/>
        </w:rPr>
      </w:pPr>
      <w:r w:rsidRPr="003E50A0">
        <w:rPr>
          <w:rFonts w:ascii="Times New Roman" w:hAnsi="Times New Roman"/>
          <w:b/>
          <w:bCs/>
          <w:caps/>
          <w:spacing w:val="2"/>
          <w:sz w:val="24"/>
          <w:szCs w:val="24"/>
        </w:rPr>
        <w:lastRenderedPageBreak/>
        <w:t>КоммуникативныЕ УУД</w:t>
      </w:r>
    </w:p>
    <w:p w:rsidR="00972EE0" w:rsidRPr="003E50A0" w:rsidRDefault="00972EE0" w:rsidP="00972EE0">
      <w:pPr>
        <w:shd w:val="clear" w:color="auto" w:fill="FFFFFF"/>
        <w:spacing w:after="0"/>
        <w:ind w:left="14" w:right="24"/>
        <w:jc w:val="both"/>
        <w:rPr>
          <w:rFonts w:ascii="Times New Roman" w:hAnsi="Times New Roman"/>
          <w:spacing w:val="-1"/>
          <w:sz w:val="24"/>
          <w:szCs w:val="24"/>
        </w:rPr>
      </w:pPr>
      <w:r w:rsidRPr="003E50A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E50A0">
        <w:rPr>
          <w:rFonts w:ascii="Times New Roman" w:hAnsi="Times New Roman"/>
          <w:spacing w:val="-1"/>
          <w:sz w:val="24"/>
          <w:szCs w:val="24"/>
        </w:rPr>
        <w:t>– планирование учебного сотрудничества с педагогом и сверстниками;</w:t>
      </w:r>
    </w:p>
    <w:p w:rsidR="00972EE0" w:rsidRPr="003E50A0" w:rsidRDefault="00972EE0" w:rsidP="00972EE0">
      <w:pPr>
        <w:shd w:val="clear" w:color="auto" w:fill="FFFFFF"/>
        <w:spacing w:after="0"/>
        <w:ind w:left="14" w:right="24"/>
        <w:jc w:val="both"/>
        <w:rPr>
          <w:rFonts w:ascii="Times New Roman" w:hAnsi="Times New Roman"/>
          <w:spacing w:val="-1"/>
          <w:sz w:val="24"/>
          <w:szCs w:val="24"/>
        </w:rPr>
      </w:pPr>
      <w:r w:rsidRPr="003E50A0">
        <w:rPr>
          <w:rFonts w:ascii="Times New Roman" w:hAnsi="Times New Roman"/>
          <w:spacing w:val="-1"/>
          <w:sz w:val="24"/>
          <w:szCs w:val="24"/>
        </w:rPr>
        <w:t>– постановка вопросов – инициативное сотрудничество в поиске и сборе информации;</w:t>
      </w:r>
    </w:p>
    <w:p w:rsidR="00972EE0" w:rsidRPr="003E50A0" w:rsidRDefault="00972EE0" w:rsidP="00972EE0">
      <w:pPr>
        <w:shd w:val="clear" w:color="auto" w:fill="FFFFFF"/>
        <w:spacing w:after="0"/>
        <w:ind w:left="14" w:right="24"/>
        <w:jc w:val="both"/>
        <w:rPr>
          <w:rFonts w:ascii="Times New Roman" w:hAnsi="Times New Roman"/>
          <w:spacing w:val="-1"/>
          <w:sz w:val="24"/>
          <w:szCs w:val="24"/>
        </w:rPr>
      </w:pPr>
      <w:r w:rsidRPr="003E50A0">
        <w:rPr>
          <w:rFonts w:ascii="Times New Roman" w:hAnsi="Times New Roman"/>
          <w:spacing w:val="-1"/>
          <w:sz w:val="24"/>
          <w:szCs w:val="24"/>
        </w:rPr>
        <w:t>– разрешение конфликтов – выявление, поиск способов решения и его реализация;</w:t>
      </w:r>
    </w:p>
    <w:p w:rsidR="00972EE0" w:rsidRPr="003E50A0" w:rsidRDefault="00972EE0" w:rsidP="00972EE0">
      <w:pPr>
        <w:shd w:val="clear" w:color="auto" w:fill="FFFFFF"/>
        <w:spacing w:after="0"/>
        <w:ind w:left="14" w:right="24"/>
        <w:jc w:val="both"/>
        <w:rPr>
          <w:rFonts w:ascii="Times New Roman" w:hAnsi="Times New Roman"/>
          <w:spacing w:val="-1"/>
          <w:sz w:val="24"/>
          <w:szCs w:val="24"/>
        </w:rPr>
      </w:pPr>
      <w:r w:rsidRPr="003E50A0">
        <w:rPr>
          <w:rFonts w:ascii="Times New Roman" w:hAnsi="Times New Roman"/>
          <w:spacing w:val="-1"/>
          <w:sz w:val="24"/>
          <w:szCs w:val="24"/>
        </w:rPr>
        <w:t>– управление поведением партнёра – контроль, коррекция, оценка его действий;</w:t>
      </w:r>
    </w:p>
    <w:p w:rsidR="008868B6" w:rsidRPr="003E50A0" w:rsidRDefault="00972EE0" w:rsidP="00972EE0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E50A0">
        <w:rPr>
          <w:rFonts w:ascii="Times New Roman" w:hAnsi="Times New Roman"/>
          <w:spacing w:val="-1"/>
          <w:sz w:val="24"/>
          <w:szCs w:val="24"/>
        </w:rPr>
        <w:t>– умение с достаточной полнотой и точностью выражать свои мысли в соответствии с задачами и условиями коммуникации</w:t>
      </w:r>
    </w:p>
    <w:p w:rsidR="00972EE0" w:rsidRPr="003E50A0" w:rsidRDefault="008868B6" w:rsidP="00972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noProof/>
          <w:spacing w:val="-1"/>
          <w:sz w:val="24"/>
          <w:szCs w:val="24"/>
        </w:rPr>
        <w:drawing>
          <wp:inline distT="0" distB="0" distL="0" distR="0" wp14:anchorId="018C817D" wp14:editId="06503AF5">
            <wp:extent cx="5709037" cy="3180522"/>
            <wp:effectExtent l="0" t="0" r="0" b="0"/>
            <wp:docPr id="1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2EE0" w:rsidRPr="003E50A0" w:rsidRDefault="00972EE0" w:rsidP="00972EE0">
      <w:pPr>
        <w:shd w:val="clear" w:color="auto" w:fill="FFFFFF"/>
        <w:spacing w:after="0"/>
        <w:ind w:right="163" w:hanging="5"/>
        <w:jc w:val="center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b/>
          <w:caps/>
          <w:noProof/>
          <w:spacing w:val="-3"/>
          <w:sz w:val="24"/>
          <w:szCs w:val="24"/>
        </w:rPr>
        <w:drawing>
          <wp:inline distT="0" distB="0" distL="0" distR="0" wp14:anchorId="11AF1246" wp14:editId="045CC9D2">
            <wp:extent cx="5398935" cy="2274073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2EE0" w:rsidRPr="003E50A0" w:rsidRDefault="00972EE0" w:rsidP="00972EE0">
      <w:pPr>
        <w:shd w:val="clear" w:color="auto" w:fill="FFFFFF"/>
        <w:spacing w:after="0"/>
        <w:ind w:right="163" w:hanging="5"/>
        <w:jc w:val="center"/>
        <w:rPr>
          <w:rFonts w:ascii="Times New Roman" w:hAnsi="Times New Roman"/>
          <w:b/>
          <w:bCs/>
          <w:i/>
          <w:iCs/>
          <w:caps/>
          <w:spacing w:val="2"/>
          <w:sz w:val="24"/>
          <w:szCs w:val="24"/>
        </w:rPr>
      </w:pPr>
      <w:r w:rsidRPr="003E50A0">
        <w:rPr>
          <w:rFonts w:ascii="Times New Roman" w:hAnsi="Times New Roman"/>
          <w:b/>
          <w:bCs/>
          <w:caps/>
          <w:spacing w:val="-3"/>
          <w:sz w:val="24"/>
          <w:szCs w:val="24"/>
        </w:rPr>
        <w:t>РегулятивныЕ УУД</w:t>
      </w:r>
    </w:p>
    <w:p w:rsidR="00972EE0" w:rsidRPr="003E50A0" w:rsidRDefault="00972EE0" w:rsidP="00972EE0">
      <w:pPr>
        <w:shd w:val="clear" w:color="auto" w:fill="FFFFFF"/>
        <w:spacing w:after="0"/>
        <w:ind w:left="14" w:right="24"/>
        <w:jc w:val="both"/>
        <w:rPr>
          <w:rFonts w:ascii="Times New Roman" w:hAnsi="Times New Roman"/>
          <w:spacing w:val="2"/>
          <w:sz w:val="24"/>
          <w:szCs w:val="24"/>
        </w:rPr>
      </w:pPr>
      <w:r w:rsidRPr="003E50A0">
        <w:rPr>
          <w:rFonts w:ascii="Times New Roman" w:hAnsi="Times New Roman"/>
          <w:spacing w:val="2"/>
          <w:sz w:val="24"/>
          <w:szCs w:val="24"/>
        </w:rPr>
        <w:t xml:space="preserve">– умение прогнозировать </w:t>
      </w:r>
      <w:r w:rsidRPr="003E50A0">
        <w:rPr>
          <w:rFonts w:ascii="Times New Roman" w:hAnsi="Times New Roman"/>
          <w:sz w:val="24"/>
          <w:szCs w:val="24"/>
        </w:rPr>
        <w:t xml:space="preserve">результат; </w:t>
      </w:r>
    </w:p>
    <w:p w:rsidR="00972EE0" w:rsidRPr="003E50A0" w:rsidRDefault="00972EE0" w:rsidP="00972E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pacing w:val="-2"/>
          <w:sz w:val="24"/>
          <w:szCs w:val="24"/>
        </w:rPr>
        <w:t xml:space="preserve">– умение </w:t>
      </w:r>
      <w:r w:rsidRPr="003E50A0">
        <w:rPr>
          <w:rFonts w:ascii="Times New Roman" w:hAnsi="Times New Roman"/>
          <w:sz w:val="24"/>
          <w:szCs w:val="24"/>
        </w:rPr>
        <w:t xml:space="preserve">вносить необходимые дополнения и коррективы в </w:t>
      </w:r>
      <w:proofErr w:type="gramStart"/>
      <w:r w:rsidRPr="003E50A0">
        <w:rPr>
          <w:rFonts w:ascii="Times New Roman" w:hAnsi="Times New Roman"/>
          <w:sz w:val="24"/>
          <w:szCs w:val="24"/>
        </w:rPr>
        <w:t>план</w:t>
      </w:r>
      <w:proofErr w:type="gramEnd"/>
      <w:r w:rsidRPr="003E50A0">
        <w:rPr>
          <w:rFonts w:ascii="Times New Roman" w:hAnsi="Times New Roman"/>
          <w:sz w:val="24"/>
          <w:szCs w:val="24"/>
        </w:rPr>
        <w:t xml:space="preserve"> и способы действия в случае возникновения расхождений </w:t>
      </w:r>
    </w:p>
    <w:p w:rsidR="00972EE0" w:rsidRPr="003E50A0" w:rsidRDefault="00972EE0" w:rsidP="00972E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>между эталоном, реальным действием и его продуктом;</w:t>
      </w:r>
    </w:p>
    <w:p w:rsidR="00972EE0" w:rsidRPr="003E50A0" w:rsidRDefault="00972EE0" w:rsidP="00972E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>– умение оценивать, что уже освоено и что ещё подлежит усвоению, осознание качества уровня усвоения;</w:t>
      </w:r>
    </w:p>
    <w:p w:rsidR="00972EE0" w:rsidRPr="003E50A0" w:rsidRDefault="00972EE0" w:rsidP="00972E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 xml:space="preserve">–  волевая </w:t>
      </w:r>
      <w:proofErr w:type="spellStart"/>
      <w:r w:rsidRPr="003E50A0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3E50A0">
        <w:rPr>
          <w:rFonts w:ascii="Times New Roman" w:hAnsi="Times New Roman"/>
          <w:sz w:val="24"/>
          <w:szCs w:val="24"/>
        </w:rPr>
        <w:t xml:space="preserve"> – способность к мобилизации сил и энергии;</w:t>
      </w:r>
    </w:p>
    <w:p w:rsidR="00972EE0" w:rsidRPr="003E50A0" w:rsidRDefault="00972EE0" w:rsidP="00972E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>– способность к волевому усилию – к осознанному выбору в ситуации мотивационного конфликта и к преодолению препятствий</w:t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1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E50A0">
        <w:rPr>
          <w:rFonts w:ascii="Times New Roman" w:hAnsi="Times New Roman"/>
          <w:b/>
          <w:caps/>
          <w:noProof/>
          <w:color w:val="FF0000"/>
          <w:sz w:val="24"/>
          <w:szCs w:val="24"/>
        </w:rPr>
        <w:lastRenderedPageBreak/>
        <w:drawing>
          <wp:inline distT="0" distB="0" distL="0" distR="0" wp14:anchorId="580EDBC2" wp14:editId="4D117612">
            <wp:extent cx="4953000" cy="320992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1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E50A0">
        <w:rPr>
          <w:rFonts w:ascii="Times New Roman" w:hAnsi="Times New Roman"/>
          <w:b/>
          <w:caps/>
          <w:noProof/>
          <w:sz w:val="24"/>
          <w:szCs w:val="24"/>
        </w:rPr>
        <w:drawing>
          <wp:inline distT="0" distB="0" distL="0" distR="0" wp14:anchorId="31EB6D27" wp14:editId="2FC73820">
            <wp:extent cx="6524625" cy="3143250"/>
            <wp:effectExtent l="1905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10"/>
        <w:rPr>
          <w:rFonts w:ascii="Times New Roman" w:hAnsi="Times New Roman"/>
          <w:b/>
          <w:bCs/>
          <w:caps/>
          <w:spacing w:val="-2"/>
          <w:sz w:val="24"/>
          <w:szCs w:val="24"/>
        </w:rPr>
      </w:pPr>
      <w:r w:rsidRPr="003E50A0">
        <w:rPr>
          <w:rFonts w:ascii="Times New Roman" w:hAnsi="Times New Roman"/>
          <w:b/>
          <w:bCs/>
          <w:caps/>
          <w:sz w:val="24"/>
          <w:szCs w:val="24"/>
        </w:rPr>
        <w:t>Познавательные УУД</w:t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1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3E50A0">
        <w:rPr>
          <w:rFonts w:ascii="Times New Roman" w:hAnsi="Times New Roman"/>
          <w:b/>
          <w:bCs/>
          <w:caps/>
          <w:sz w:val="24"/>
          <w:szCs w:val="24"/>
        </w:rPr>
        <w:t xml:space="preserve">1. </w:t>
      </w:r>
      <w:proofErr w:type="spellStart"/>
      <w:r w:rsidRPr="003E50A0">
        <w:rPr>
          <w:rFonts w:ascii="Times New Roman" w:hAnsi="Times New Roman"/>
          <w:b/>
          <w:bCs/>
          <w:caps/>
          <w:sz w:val="24"/>
          <w:szCs w:val="24"/>
        </w:rPr>
        <w:t>о</w:t>
      </w:r>
      <w:r w:rsidRPr="003E50A0">
        <w:rPr>
          <w:rFonts w:ascii="Times New Roman" w:hAnsi="Times New Roman"/>
          <w:b/>
          <w:bCs/>
          <w:sz w:val="24"/>
          <w:szCs w:val="24"/>
        </w:rPr>
        <w:t>бщеучебные</w:t>
      </w:r>
      <w:proofErr w:type="spellEnd"/>
      <w:r w:rsidRPr="003E50A0">
        <w:rPr>
          <w:rFonts w:ascii="Times New Roman" w:hAnsi="Times New Roman"/>
          <w:b/>
          <w:bCs/>
          <w:sz w:val="24"/>
          <w:szCs w:val="24"/>
        </w:rPr>
        <w:t xml:space="preserve"> универсальные действия</w:t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4"/>
          <w:szCs w:val="24"/>
        </w:rPr>
      </w:pPr>
      <w:r w:rsidRPr="003E50A0">
        <w:rPr>
          <w:rFonts w:ascii="Times New Roman" w:hAnsi="Times New Roman"/>
          <w:spacing w:val="1"/>
          <w:sz w:val="24"/>
          <w:szCs w:val="24"/>
        </w:rPr>
        <w:t>– самостоятельное выделение и формулирование образовательной цели;</w:t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4"/>
          <w:szCs w:val="24"/>
        </w:rPr>
      </w:pPr>
      <w:r w:rsidRPr="003E50A0">
        <w:rPr>
          <w:rFonts w:ascii="Times New Roman" w:hAnsi="Times New Roman"/>
          <w:spacing w:val="1"/>
          <w:sz w:val="24"/>
          <w:szCs w:val="24"/>
        </w:rPr>
        <w:t>– поиск и выделение необходимой информации;</w:t>
      </w:r>
    </w:p>
    <w:p w:rsidR="00972EE0" w:rsidRPr="003E50A0" w:rsidRDefault="00972EE0" w:rsidP="00972EE0">
      <w:pPr>
        <w:shd w:val="clear" w:color="auto" w:fill="FFFFFF"/>
        <w:spacing w:after="0"/>
        <w:ind w:left="10" w:right="-2" w:hanging="5"/>
        <w:jc w:val="both"/>
        <w:rPr>
          <w:rFonts w:ascii="Times New Roman" w:hAnsi="Times New Roman"/>
          <w:spacing w:val="1"/>
          <w:sz w:val="24"/>
          <w:szCs w:val="24"/>
        </w:rPr>
      </w:pPr>
      <w:r w:rsidRPr="003E50A0">
        <w:rPr>
          <w:rFonts w:ascii="Times New Roman" w:hAnsi="Times New Roman"/>
          <w:spacing w:val="1"/>
          <w:sz w:val="24"/>
          <w:szCs w:val="24"/>
        </w:rPr>
        <w:t>–применение методов информационного поиска, в том числе с помощью компьютерных средств;</w:t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4"/>
          <w:szCs w:val="24"/>
        </w:rPr>
      </w:pPr>
      <w:r w:rsidRPr="003E50A0">
        <w:rPr>
          <w:rFonts w:ascii="Times New Roman" w:hAnsi="Times New Roman"/>
          <w:spacing w:val="1"/>
          <w:sz w:val="24"/>
          <w:szCs w:val="24"/>
        </w:rPr>
        <w:t>– моделирование – преобразование объекта из чувственной формы в модель;</w:t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4"/>
          <w:szCs w:val="24"/>
        </w:rPr>
      </w:pPr>
      <w:r w:rsidRPr="003E50A0">
        <w:rPr>
          <w:rFonts w:ascii="Times New Roman" w:hAnsi="Times New Roman"/>
          <w:spacing w:val="1"/>
          <w:sz w:val="24"/>
          <w:szCs w:val="24"/>
        </w:rPr>
        <w:t>– умение структурировать знания;</w:t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4"/>
          <w:szCs w:val="24"/>
        </w:rPr>
      </w:pPr>
      <w:r w:rsidRPr="003E50A0">
        <w:rPr>
          <w:rFonts w:ascii="Times New Roman" w:hAnsi="Times New Roman"/>
          <w:spacing w:val="1"/>
          <w:sz w:val="24"/>
          <w:szCs w:val="24"/>
        </w:rPr>
        <w:t>–умение осознанно и произвольно строить речевое высказывание в устной или письменной форме;</w:t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4"/>
          <w:szCs w:val="24"/>
        </w:rPr>
      </w:pPr>
      <w:r w:rsidRPr="003E50A0">
        <w:rPr>
          <w:rFonts w:ascii="Times New Roman" w:hAnsi="Times New Roman"/>
          <w:spacing w:val="1"/>
          <w:sz w:val="24"/>
          <w:szCs w:val="24"/>
        </w:rPr>
        <w:t>–выбор наиболее эффективных способов решения задач в зависимости от конкретных условий;</w:t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4"/>
          <w:szCs w:val="24"/>
        </w:rPr>
      </w:pPr>
      <w:r w:rsidRPr="003E50A0">
        <w:rPr>
          <w:rFonts w:ascii="Times New Roman" w:hAnsi="Times New Roman"/>
          <w:spacing w:val="1"/>
          <w:sz w:val="24"/>
          <w:szCs w:val="24"/>
        </w:rPr>
        <w:t>–рефлексия способов и условий действия, контроль и оценка процесса и результатов деятельности;</w:t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4"/>
          <w:szCs w:val="24"/>
        </w:rPr>
      </w:pPr>
      <w:r w:rsidRPr="003E50A0">
        <w:rPr>
          <w:rFonts w:ascii="Times New Roman" w:hAnsi="Times New Roman"/>
          <w:spacing w:val="1"/>
          <w:sz w:val="24"/>
          <w:szCs w:val="24"/>
        </w:rPr>
        <w:t>–постановка и формулирование проблемы, самостоятельное воздание алгоритмов деятельности при решении проблем творческого или поискового характера;</w:t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4"/>
          <w:szCs w:val="24"/>
        </w:rPr>
      </w:pPr>
      <w:r w:rsidRPr="003E50A0">
        <w:rPr>
          <w:rFonts w:ascii="Times New Roman" w:hAnsi="Times New Roman"/>
          <w:spacing w:val="1"/>
          <w:sz w:val="24"/>
          <w:szCs w:val="24"/>
        </w:rPr>
        <w:t>–смысловое чтение как осмысление цели чтения и выбора вида чтения в зависимости от цели;</w:t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4"/>
          <w:szCs w:val="24"/>
        </w:rPr>
      </w:pPr>
      <w:r w:rsidRPr="003E50A0">
        <w:rPr>
          <w:rFonts w:ascii="Times New Roman" w:hAnsi="Times New Roman"/>
          <w:spacing w:val="1"/>
          <w:sz w:val="24"/>
          <w:szCs w:val="24"/>
        </w:rPr>
        <w:t>–извлечение необходимой информации из прослушанных текстов различных жанров;</w:t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4"/>
          <w:szCs w:val="24"/>
        </w:rPr>
      </w:pPr>
      <w:r w:rsidRPr="003E50A0">
        <w:rPr>
          <w:rFonts w:ascii="Times New Roman" w:hAnsi="Times New Roman"/>
          <w:spacing w:val="1"/>
          <w:sz w:val="24"/>
          <w:szCs w:val="24"/>
        </w:rPr>
        <w:lastRenderedPageBreak/>
        <w:t xml:space="preserve">– определение основной и второстепенной информации; </w:t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5"/>
        <w:jc w:val="both"/>
        <w:rPr>
          <w:rFonts w:ascii="Times New Roman" w:hAnsi="Times New Roman"/>
          <w:spacing w:val="1"/>
          <w:sz w:val="24"/>
          <w:szCs w:val="24"/>
        </w:rPr>
      </w:pPr>
      <w:r w:rsidRPr="003E50A0">
        <w:rPr>
          <w:rFonts w:ascii="Times New Roman" w:hAnsi="Times New Roman"/>
          <w:spacing w:val="1"/>
          <w:sz w:val="24"/>
          <w:szCs w:val="24"/>
        </w:rPr>
        <w:t>–свободная ориентация и восприятие текстов художественного, научного, публицистического и официально-делового стилей;</w:t>
      </w:r>
    </w:p>
    <w:p w:rsidR="00972EE0" w:rsidRPr="003E50A0" w:rsidRDefault="00972EE0" w:rsidP="00972EE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3E50A0">
        <w:rPr>
          <w:rFonts w:ascii="Times New Roman" w:hAnsi="Times New Roman"/>
          <w:spacing w:val="1"/>
          <w:sz w:val="24"/>
          <w:szCs w:val="24"/>
        </w:rPr>
        <w:t>– понимание и адекватная оценка средств массовой информации</w:t>
      </w:r>
    </w:p>
    <w:p w:rsidR="00972EE0" w:rsidRPr="003E50A0" w:rsidRDefault="00972EE0" w:rsidP="00972EE0">
      <w:pPr>
        <w:shd w:val="clear" w:color="auto" w:fill="FFFFFF"/>
        <w:spacing w:after="0"/>
        <w:ind w:left="10" w:right="158" w:hanging="1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3E50A0">
        <w:rPr>
          <w:rFonts w:ascii="Times New Roman" w:hAnsi="Times New Roman"/>
          <w:b/>
          <w:bCs/>
          <w:spacing w:val="1"/>
          <w:sz w:val="24"/>
          <w:szCs w:val="24"/>
        </w:rPr>
        <w:t>2.Логические</w:t>
      </w:r>
      <w:r w:rsidRPr="003E50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50A0">
        <w:rPr>
          <w:rFonts w:ascii="Times New Roman" w:hAnsi="Times New Roman"/>
          <w:b/>
          <w:bCs/>
          <w:sz w:val="24"/>
          <w:szCs w:val="24"/>
        </w:rPr>
        <w:t>универсальные действия</w:t>
      </w:r>
    </w:p>
    <w:p w:rsidR="00972EE0" w:rsidRPr="003E50A0" w:rsidRDefault="00972EE0" w:rsidP="00972EE0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>–анализ объектов с целью выделения их признаков (существенных и несущественных);</w:t>
      </w:r>
    </w:p>
    <w:p w:rsidR="00972EE0" w:rsidRPr="003E50A0" w:rsidRDefault="00972EE0" w:rsidP="00972EE0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>–синтез как составление целого из частей, в том числе с самостоятельным достраиванием, восполнением недостающих компонентов;</w:t>
      </w:r>
    </w:p>
    <w:p w:rsidR="00972EE0" w:rsidRPr="003E50A0" w:rsidRDefault="00972EE0" w:rsidP="00972EE0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 xml:space="preserve">– выбор оснований и критериев для сравнения, </w:t>
      </w:r>
      <w:proofErr w:type="spellStart"/>
      <w:r w:rsidRPr="003E50A0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3E50A0">
        <w:rPr>
          <w:rFonts w:ascii="Times New Roman" w:hAnsi="Times New Roman"/>
          <w:sz w:val="24"/>
          <w:szCs w:val="24"/>
        </w:rPr>
        <w:t>, классификации объектов;</w:t>
      </w:r>
    </w:p>
    <w:p w:rsidR="00972EE0" w:rsidRPr="003E50A0" w:rsidRDefault="00972EE0" w:rsidP="00972EE0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>– подведение под понятия, выведение следствий;</w:t>
      </w:r>
    </w:p>
    <w:p w:rsidR="00972EE0" w:rsidRPr="003E50A0" w:rsidRDefault="00972EE0" w:rsidP="00972EE0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>– установление причинно-следственных связей;</w:t>
      </w:r>
    </w:p>
    <w:p w:rsidR="00972EE0" w:rsidRPr="003E50A0" w:rsidRDefault="00972EE0" w:rsidP="00972EE0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>– построение логической цепочки рассуждений;</w:t>
      </w:r>
    </w:p>
    <w:p w:rsidR="00972EE0" w:rsidRPr="003E50A0" w:rsidRDefault="00972EE0" w:rsidP="00972EE0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>– доказательство;</w:t>
      </w:r>
    </w:p>
    <w:p w:rsidR="00972EE0" w:rsidRPr="003E50A0" w:rsidRDefault="00972EE0" w:rsidP="00972EE0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>– выдвижение гипотез и их обоснование;</w:t>
      </w:r>
    </w:p>
    <w:p w:rsidR="00972EE0" w:rsidRPr="003E50A0" w:rsidRDefault="00972EE0" w:rsidP="00972EE0">
      <w:pPr>
        <w:shd w:val="clear" w:color="auto" w:fill="FFFFFF"/>
        <w:spacing w:after="0"/>
        <w:ind w:right="158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>– формулирование проблемы;</w:t>
      </w:r>
    </w:p>
    <w:p w:rsidR="00972EE0" w:rsidRPr="003E50A0" w:rsidRDefault="00972EE0" w:rsidP="00972E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>– самостоятельное создание способов решения проблем творческого и поискового характера</w:t>
      </w:r>
    </w:p>
    <w:p w:rsidR="00972EE0" w:rsidRPr="003E50A0" w:rsidRDefault="00972EE0" w:rsidP="00972E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8B6" w:rsidRPr="003E50A0" w:rsidRDefault="008868B6" w:rsidP="00972EE0">
      <w:pPr>
        <w:shd w:val="clear" w:color="auto" w:fill="FFFFFF"/>
        <w:spacing w:after="0"/>
        <w:ind w:left="14" w:right="24" w:firstLine="24"/>
        <w:jc w:val="center"/>
        <w:rPr>
          <w:rFonts w:ascii="Times New Roman" w:hAnsi="Times New Roman"/>
          <w:b/>
          <w:bCs/>
          <w:caps/>
          <w:spacing w:val="1"/>
          <w:sz w:val="24"/>
          <w:szCs w:val="24"/>
        </w:rPr>
      </w:pPr>
    </w:p>
    <w:p w:rsidR="00972EE0" w:rsidRPr="003E50A0" w:rsidRDefault="00972EE0" w:rsidP="00972EE0">
      <w:pPr>
        <w:shd w:val="clear" w:color="auto" w:fill="FFFFFF"/>
        <w:spacing w:after="0"/>
        <w:ind w:left="14" w:right="24" w:firstLine="24"/>
        <w:jc w:val="center"/>
        <w:rPr>
          <w:rFonts w:ascii="Times New Roman" w:hAnsi="Times New Roman"/>
          <w:b/>
          <w:bCs/>
          <w:caps/>
          <w:spacing w:val="1"/>
          <w:sz w:val="24"/>
          <w:szCs w:val="24"/>
        </w:rPr>
      </w:pPr>
      <w:r w:rsidRPr="003E50A0">
        <w:rPr>
          <w:rFonts w:ascii="Times New Roman" w:hAnsi="Times New Roman"/>
          <w:b/>
          <w:bCs/>
          <w:caps/>
          <w:spacing w:val="1"/>
          <w:sz w:val="24"/>
          <w:szCs w:val="24"/>
        </w:rPr>
        <w:t>ЛичностныЕ УУД</w:t>
      </w:r>
    </w:p>
    <w:p w:rsidR="00972EE0" w:rsidRPr="003E50A0" w:rsidRDefault="00972EE0" w:rsidP="00972EE0">
      <w:pPr>
        <w:shd w:val="clear" w:color="auto" w:fill="FFFFFF"/>
        <w:spacing w:after="0"/>
        <w:ind w:left="14" w:right="24" w:firstLine="24"/>
        <w:jc w:val="both"/>
        <w:rPr>
          <w:rFonts w:ascii="Times New Roman" w:hAnsi="Times New Roman"/>
          <w:spacing w:val="-6"/>
          <w:sz w:val="24"/>
          <w:szCs w:val="24"/>
        </w:rPr>
      </w:pPr>
      <w:r w:rsidRPr="003E50A0">
        <w:rPr>
          <w:rFonts w:ascii="Times New Roman" w:hAnsi="Times New Roman"/>
          <w:spacing w:val="-6"/>
          <w:sz w:val="24"/>
          <w:szCs w:val="24"/>
        </w:rPr>
        <w:t>– самоопределение;</w:t>
      </w:r>
    </w:p>
    <w:p w:rsidR="00972EE0" w:rsidRPr="003E50A0" w:rsidRDefault="00972EE0" w:rsidP="00972EE0">
      <w:pPr>
        <w:shd w:val="clear" w:color="auto" w:fill="FFFFFF"/>
        <w:spacing w:after="0"/>
        <w:ind w:left="14" w:right="24" w:firstLine="24"/>
        <w:jc w:val="both"/>
        <w:rPr>
          <w:rFonts w:ascii="Times New Roman" w:hAnsi="Times New Roman"/>
          <w:spacing w:val="-6"/>
          <w:sz w:val="24"/>
          <w:szCs w:val="24"/>
        </w:rPr>
      </w:pPr>
      <w:r w:rsidRPr="003E50A0">
        <w:rPr>
          <w:rFonts w:ascii="Times New Roman" w:hAnsi="Times New Roman"/>
          <w:spacing w:val="-6"/>
          <w:sz w:val="24"/>
          <w:szCs w:val="24"/>
        </w:rPr>
        <w:t xml:space="preserve">– </w:t>
      </w:r>
      <w:proofErr w:type="spellStart"/>
      <w:r w:rsidRPr="003E50A0">
        <w:rPr>
          <w:rFonts w:ascii="Times New Roman" w:hAnsi="Times New Roman"/>
          <w:spacing w:val="-6"/>
          <w:sz w:val="24"/>
          <w:szCs w:val="24"/>
        </w:rPr>
        <w:t>смыслообразование</w:t>
      </w:r>
      <w:proofErr w:type="spellEnd"/>
      <w:r w:rsidRPr="003E50A0">
        <w:rPr>
          <w:rFonts w:ascii="Times New Roman" w:hAnsi="Times New Roman"/>
          <w:spacing w:val="-6"/>
          <w:sz w:val="24"/>
          <w:szCs w:val="24"/>
        </w:rPr>
        <w:t>;</w:t>
      </w:r>
    </w:p>
    <w:p w:rsidR="00972EE0" w:rsidRPr="003E50A0" w:rsidRDefault="00972EE0" w:rsidP="00972E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pacing w:val="-6"/>
          <w:sz w:val="24"/>
          <w:szCs w:val="24"/>
        </w:rPr>
        <w:t>– морально-этическая ориентация</w:t>
      </w:r>
    </w:p>
    <w:p w:rsidR="008868B6" w:rsidRPr="003E50A0" w:rsidRDefault="008868B6" w:rsidP="00972EE0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50A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8C0FDFE" wp14:editId="6EDCAEFF">
            <wp:extent cx="5953125" cy="2914650"/>
            <wp:effectExtent l="1905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68B6" w:rsidRPr="003E50A0" w:rsidRDefault="008868B6" w:rsidP="00972EE0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50A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3324F8B" wp14:editId="5C225858">
            <wp:extent cx="6400800" cy="2623930"/>
            <wp:effectExtent l="0" t="0" r="0" b="0"/>
            <wp:docPr id="1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8868B6" w:rsidRPr="003E50A0" w:rsidRDefault="008868B6" w:rsidP="008868B6">
      <w:pPr>
        <w:jc w:val="both"/>
        <w:rPr>
          <w:rFonts w:ascii="Times New Roman" w:hAnsi="Times New Roman"/>
          <w:b/>
          <w:sz w:val="24"/>
          <w:szCs w:val="24"/>
        </w:rPr>
      </w:pPr>
    </w:p>
    <w:p w:rsidR="00972EE0" w:rsidRPr="003E50A0" w:rsidRDefault="00972EE0" w:rsidP="00972EE0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50A0">
        <w:rPr>
          <w:rFonts w:ascii="Times New Roman" w:hAnsi="Times New Roman"/>
          <w:b/>
          <w:sz w:val="24"/>
          <w:szCs w:val="24"/>
        </w:rPr>
        <w:lastRenderedPageBreak/>
        <w:t>Рекомендации:</w:t>
      </w:r>
    </w:p>
    <w:p w:rsidR="00972EE0" w:rsidRPr="003E50A0" w:rsidRDefault="00972EE0" w:rsidP="008868B6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>Обсуждение с педагог</w:t>
      </w:r>
      <w:r w:rsidR="008868B6" w:rsidRPr="003E50A0">
        <w:rPr>
          <w:rFonts w:ascii="Times New Roman" w:hAnsi="Times New Roman"/>
          <w:sz w:val="24"/>
          <w:szCs w:val="24"/>
        </w:rPr>
        <w:t>а</w:t>
      </w:r>
      <w:r w:rsidRPr="003E50A0">
        <w:rPr>
          <w:rFonts w:ascii="Times New Roman" w:hAnsi="Times New Roman"/>
          <w:sz w:val="24"/>
          <w:szCs w:val="24"/>
        </w:rPr>
        <w:t>м</w:t>
      </w:r>
      <w:r w:rsidR="008868B6" w:rsidRPr="003E50A0">
        <w:rPr>
          <w:rFonts w:ascii="Times New Roman" w:hAnsi="Times New Roman"/>
          <w:sz w:val="24"/>
          <w:szCs w:val="24"/>
        </w:rPr>
        <w:t>и</w:t>
      </w:r>
      <w:r w:rsidRPr="003E50A0">
        <w:rPr>
          <w:rFonts w:ascii="Times New Roman" w:hAnsi="Times New Roman"/>
          <w:sz w:val="24"/>
          <w:szCs w:val="24"/>
        </w:rPr>
        <w:t xml:space="preserve">  индивидуальных особенностей развития универсальных учебных действий школьников.</w:t>
      </w:r>
    </w:p>
    <w:p w:rsidR="00972EE0" w:rsidRPr="003E50A0" w:rsidRDefault="00972EE0" w:rsidP="008868B6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>Продолжить работу классного руководителя по формированию у учащихся универсальных учебных действий.</w:t>
      </w:r>
    </w:p>
    <w:p w:rsidR="00972EE0" w:rsidRPr="003E50A0" w:rsidRDefault="00972EE0" w:rsidP="008868B6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972EE0" w:rsidRPr="003E50A0" w:rsidRDefault="00972EE0" w:rsidP="00972E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EE0" w:rsidRPr="003E50A0" w:rsidRDefault="003E50A0" w:rsidP="00972E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50A0">
        <w:rPr>
          <w:rFonts w:ascii="Times New Roman" w:hAnsi="Times New Roman"/>
          <w:sz w:val="24"/>
          <w:szCs w:val="24"/>
        </w:rPr>
        <w:t>Педагог-п</w:t>
      </w:r>
      <w:r w:rsidR="00972EE0" w:rsidRPr="003E50A0">
        <w:rPr>
          <w:rFonts w:ascii="Times New Roman" w:hAnsi="Times New Roman"/>
          <w:sz w:val="24"/>
          <w:szCs w:val="24"/>
        </w:rPr>
        <w:t>сихолог школы _________________</w:t>
      </w:r>
      <w:r w:rsidR="008868B6" w:rsidRPr="003E50A0">
        <w:rPr>
          <w:rFonts w:ascii="Times New Roman" w:hAnsi="Times New Roman"/>
          <w:sz w:val="24"/>
          <w:szCs w:val="24"/>
        </w:rPr>
        <w:t xml:space="preserve"> Н.В. Ануфриева</w:t>
      </w:r>
    </w:p>
    <w:p w:rsidR="00972EE0" w:rsidRPr="003E50A0" w:rsidRDefault="00972EE0" w:rsidP="00972E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594" w:rsidRPr="003E50A0" w:rsidRDefault="00A52594">
      <w:pPr>
        <w:rPr>
          <w:rFonts w:ascii="Times New Roman" w:hAnsi="Times New Roman"/>
          <w:sz w:val="24"/>
          <w:szCs w:val="24"/>
        </w:rPr>
      </w:pPr>
    </w:p>
    <w:sectPr w:rsidR="00A52594" w:rsidRPr="003E50A0" w:rsidSect="003E50A0">
      <w:pgSz w:w="11906" w:h="16838"/>
      <w:pgMar w:top="426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632F"/>
    <w:multiLevelType w:val="hybridMultilevel"/>
    <w:tmpl w:val="761E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229E2"/>
    <w:multiLevelType w:val="hybridMultilevel"/>
    <w:tmpl w:val="761E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12D2A"/>
    <w:multiLevelType w:val="hybridMultilevel"/>
    <w:tmpl w:val="B5E8041C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2EE0"/>
    <w:rsid w:val="003E50A0"/>
    <w:rsid w:val="005C410D"/>
    <w:rsid w:val="008868B6"/>
    <w:rsid w:val="00972EE0"/>
    <w:rsid w:val="00A5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200"/>
            </a:pPr>
            <a:r>
              <a:rPr lang="ru-RU" sz="1200"/>
              <a:t>Уровни сформированности действий, направленных на учет позиции собеседника</a:t>
            </a:r>
          </a:p>
        </c:rich>
      </c:tx>
      <c:layout>
        <c:manualLayout>
          <c:xMode val="edge"/>
          <c:yMode val="edge"/>
          <c:x val="0.13369229135375418"/>
          <c:y val="5.47945541894982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0260932768019383"/>
          <c:w val="1"/>
          <c:h val="0.493955178679588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FF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997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47,82%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97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0.47820000000000001</c:v>
                </c:pt>
                <c:pt idx="1">
                  <c:v>0.47820000000000001</c:v>
                </c:pt>
                <c:pt idx="2">
                  <c:v>4.3400000000000015E-2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36">
          <a:noFill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5.0000151715139676E-2"/>
          <c:y val="0.8326171509263095"/>
          <c:w val="0.9"/>
          <c:h val="9.3750211048180404E-2"/>
        </c:manualLayout>
      </c:layout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98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Уровень волевой готовности детей к школе</a:t>
            </a:r>
          </a:p>
        </c:rich>
      </c:tx>
      <c:layout>
        <c:manualLayout>
          <c:xMode val="edge"/>
          <c:yMode val="edge"/>
          <c:x val="0.28302142070950814"/>
          <c:y val="0.14814814814814817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559549621514675E-2"/>
          <c:y val="0.30436997486132183"/>
          <c:w val="0.94144052154770963"/>
          <c:h val="0.40942776612026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0"/>
          <c:dPt>
            <c:idx val="0"/>
            <c:bubble3D val="0"/>
            <c:spPr>
              <a:solidFill>
                <a:srgbClr val="00FF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0.69560000000000066</c:v>
                </c:pt>
                <c:pt idx="1">
                  <c:v>0.26079999999999998</c:v>
                </c:pt>
                <c:pt idx="2">
                  <c:v>4.3400000000000001E-2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291">
          <a:noFill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4.9999848284860295E-2"/>
          <c:y val="0.79686046093553353"/>
          <c:w val="0.9"/>
          <c:h val="0.13719196059396691"/>
        </c:manualLayout>
      </c:layout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96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Влияние эмоциональности на проявление волевых качеств учащихся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2.9787392492893409E-2"/>
          <c:y val="0.21270617488603402"/>
          <c:w val="0.31073845008128309"/>
          <c:h val="0.6752136246127128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9966FF"/>
              </a:solidFill>
            </c:spPr>
          </c:dPt>
          <c:dPt>
            <c:idx val="2"/>
            <c:bubble3D val="0"/>
            <c:spPr>
              <a:solidFill>
                <a:srgbClr val="CC00FF"/>
              </a:solidFill>
            </c:spPr>
          </c:dPt>
          <c:dLbls>
            <c:spPr>
              <a:ln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Обвиняют себя</c:v>
                </c:pt>
                <c:pt idx="1">
                  <c:v>Обвиняют обстоятельства</c:v>
                </c:pt>
                <c:pt idx="2">
                  <c:v>Указывают объективные причины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0.82600000000000018</c:v>
                </c:pt>
                <c:pt idx="1">
                  <c:v>0.17390000000000005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0372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35676848904525243"/>
          <c:y val="0.29827332652120775"/>
          <c:w val="0.55254252357481426"/>
          <c:h val="0.58848120108974089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722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Уровень сформированности общего приема решения задач</a:t>
            </a:r>
          </a:p>
        </c:rich>
      </c:tx>
      <c:layout>
        <c:manualLayout>
          <c:xMode val="edge"/>
          <c:yMode val="edge"/>
          <c:x val="0.2034351341920411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1522790215486387"/>
          <c:w val="0.49891986283972578"/>
          <c:h val="0.7757500061708589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FF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0.52170000000000005</c:v>
                </c:pt>
                <c:pt idx="1">
                  <c:v>0.30430000000000013</c:v>
                </c:pt>
                <c:pt idx="2">
                  <c:v>0.17390000000000005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1690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50503906664846099"/>
          <c:y val="0.30310280492046943"/>
          <c:w val="0.40123496123678182"/>
          <c:h val="0.6937558106441520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769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Оценка вербально - логического мышления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483974174761019E-2"/>
          <c:y val="0.14501964527161376"/>
          <c:w val="0.61960127976703649"/>
          <c:h val="0.683359580052493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Умение  анализировать объект</c:v>
                </c:pt>
                <c:pt idx="1">
                  <c:v>Осуществлять  сравнение</c:v>
                </c:pt>
                <c:pt idx="2">
                  <c:v>Выделять  общее и различное</c:v>
                </c:pt>
                <c:pt idx="3">
                  <c:v>Устанавливать  аналогии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0.56520000000000004</c:v>
                </c:pt>
                <c:pt idx="1">
                  <c:v>0.43470000000000009</c:v>
                </c:pt>
                <c:pt idx="2">
                  <c:v>0.69560000000000022</c:v>
                </c:pt>
                <c:pt idx="3">
                  <c:v>0.60860000000000025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Умение  анализировать объект</c:v>
                </c:pt>
                <c:pt idx="1">
                  <c:v>Осуществлять  сравнение</c:v>
                </c:pt>
                <c:pt idx="2">
                  <c:v>Выделять  общее и различное</c:v>
                </c:pt>
                <c:pt idx="3">
                  <c:v>Устанавливать  аналогии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0.34780000000000011</c:v>
                </c:pt>
                <c:pt idx="1">
                  <c:v>0.34780000000000011</c:v>
                </c:pt>
                <c:pt idx="2">
                  <c:v>0.30430000000000013</c:v>
                </c:pt>
                <c:pt idx="3">
                  <c:v>0.26079999999999998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Умение  анализировать объект</c:v>
                </c:pt>
                <c:pt idx="1">
                  <c:v>Осуществлять  сравнение</c:v>
                </c:pt>
                <c:pt idx="2">
                  <c:v>Выделять  общее и различное</c:v>
                </c:pt>
                <c:pt idx="3">
                  <c:v>Устанавливать  аналогии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4.3400000000000001E-2</c:v>
                </c:pt>
                <c:pt idx="1">
                  <c:v>0.17390000000000005</c:v>
                </c:pt>
                <c:pt idx="2">
                  <c:v>0</c:v>
                </c:pt>
                <c:pt idx="3">
                  <c:v>0.13039999999999999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694272"/>
        <c:axId val="98695808"/>
        <c:axId val="0"/>
      </c:bar3DChart>
      <c:catAx>
        <c:axId val="9869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695808"/>
        <c:crosses val="autoZero"/>
        <c:auto val="1"/>
        <c:lblAlgn val="ctr"/>
        <c:lblOffset val="100"/>
        <c:noMultiLvlLbl val="0"/>
      </c:catAx>
      <c:valAx>
        <c:axId val="98695808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98694272"/>
        <c:crosses val="autoZero"/>
        <c:crossBetween val="between"/>
      </c:valAx>
      <c:spPr>
        <a:noFill/>
        <a:ln w="25345">
          <a:noFill/>
        </a:ln>
      </c:spPr>
    </c:plotArea>
    <c:legend>
      <c:legendPos val="r"/>
      <c:layout>
        <c:manualLayout>
          <c:xMode val="edge"/>
          <c:yMode val="edge"/>
          <c:x val="0.6421987482333944"/>
          <c:y val="0.23572644328549847"/>
          <c:w val="0.26642988088027475"/>
          <c:h val="0.5733333333333335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98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Оценка усвоения нормы взаимопомощи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accent6">
            <a:lumMod val="20000"/>
            <a:lumOff val="80000"/>
          </a:schemeClr>
        </a:solidFill>
      </c:spPr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Ориентация на чувства и эмоции героев</c:v>
                </c:pt>
                <c:pt idx="1">
                  <c:v>Установка на просоциальное поведение</c:v>
                </c:pt>
                <c:pt idx="2">
                  <c:v>Уровень развития моральных суждений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Ориентация на чувства и эмоции героев</c:v>
                </c:pt>
                <c:pt idx="1">
                  <c:v>Установка на просоциальное поведение</c:v>
                </c:pt>
                <c:pt idx="2">
                  <c:v>Уровень развития моральных суждений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Ориентация на чувства и эмоции героев</c:v>
                </c:pt>
                <c:pt idx="1">
                  <c:v>Установка на просоциальное поведение</c:v>
                </c:pt>
                <c:pt idx="2">
                  <c:v>Уровень развития моральных суждений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98806016"/>
        <c:axId val="98811904"/>
        <c:axId val="0"/>
      </c:bar3DChart>
      <c:catAx>
        <c:axId val="9880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98811904"/>
        <c:crosses val="autoZero"/>
        <c:auto val="1"/>
        <c:lblAlgn val="ctr"/>
        <c:lblOffset val="100"/>
        <c:noMultiLvlLbl val="0"/>
      </c:catAx>
      <c:valAx>
        <c:axId val="988119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98806016"/>
        <c:crosses val="autoZero"/>
        <c:crossBetween val="between"/>
      </c:valAx>
      <c:spPr>
        <a:noFill/>
        <a:ln w="25322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98"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Уровень сформированности внутренней позиции школьника, его мотивации учения</a:t>
            </a:r>
          </a:p>
        </c:rich>
      </c:tx>
      <c:layout/>
      <c:overlay val="0"/>
    </c:title>
    <c:autoTitleDeleted val="0"/>
    <c:view3D>
      <c:rotX val="30"/>
      <c:rotY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229408823897024"/>
          <c:w val="1"/>
          <c:h val="0.750288898098263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9900FF"/>
              </a:solidFill>
            </c:spPr>
          </c:dPt>
          <c:dPt>
            <c:idx val="2"/>
            <c:bubble3D val="0"/>
            <c:spPr>
              <a:solidFill>
                <a:srgbClr val="66FF33"/>
              </a:solidFill>
            </c:spPr>
          </c:dPt>
          <c:dLbls>
            <c:dLbl>
              <c:idx val="2"/>
              <c:layout>
                <c:manualLayout>
                  <c:x val="-1.0515456401283173E-2"/>
                  <c:y val="-2.38095238095238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средний</c:v>
                </c:pt>
                <c:pt idx="1">
                  <c:v>высокий</c:v>
                </c:pt>
                <c:pt idx="2">
                  <c:v>Начальный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0.78259999999999996</c:v>
                </c:pt>
                <c:pt idx="1">
                  <c:v>0.13039999999999999</c:v>
                </c:pt>
                <c:pt idx="2">
                  <c:v>8.6900000000000005E-2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16">
          <a:noFill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5.4828334319481836E-2"/>
          <c:y val="0.87964821151282935"/>
          <c:w val="0.88234733664072362"/>
          <c:h val="9.3948963185884735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797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700</Words>
  <Characters>3995</Characters>
  <Application>Microsoft Office Word</Application>
  <DocSecurity>0</DocSecurity>
  <Lines>33</Lines>
  <Paragraphs>9</Paragraphs>
  <ScaleCrop>false</ScaleCrop>
  <Company>Microsoft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</cp:lastModifiedBy>
  <cp:revision>3</cp:revision>
  <dcterms:created xsi:type="dcterms:W3CDTF">2014-11-01T13:34:00Z</dcterms:created>
  <dcterms:modified xsi:type="dcterms:W3CDTF">2014-11-05T01:46:00Z</dcterms:modified>
</cp:coreProperties>
</file>